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09E3B" w14:textId="1014EF9F" w:rsidR="00A27C2D" w:rsidRDefault="00EF3588" w:rsidP="00A27C2D">
      <w:pPr>
        <w:ind w:right="228"/>
      </w:pPr>
      <w:r>
        <w:rPr>
          <w:rFonts w:eastAsia="Calibri"/>
          <w:noProof/>
          <w:color w:val="000000"/>
          <w:position w:val="-1"/>
          <w:lang w:eastAsia="ru-RU"/>
        </w:rPr>
        <w:drawing>
          <wp:anchor distT="0" distB="0" distL="114300" distR="114300" simplePos="0" relativeHeight="251659264" behindDoc="0" locked="0" layoutInCell="1" allowOverlap="1" wp14:anchorId="28B5E789" wp14:editId="642CB198">
            <wp:simplePos x="0" y="0"/>
            <wp:positionH relativeFrom="column">
              <wp:posOffset>2084070</wp:posOffset>
            </wp:positionH>
            <wp:positionV relativeFrom="paragraph">
              <wp:posOffset>0</wp:posOffset>
            </wp:positionV>
            <wp:extent cx="1948815" cy="1248410"/>
            <wp:effectExtent l="0" t="0" r="0" b="0"/>
            <wp:wrapSquare wrapText="bothSides"/>
            <wp:docPr id="111858748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1248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351D0">
        <w:tab/>
        <w:t xml:space="preserve">                                                                  </w:t>
      </w:r>
    </w:p>
    <w:tbl>
      <w:tblPr>
        <w:tblStyle w:val="af1"/>
        <w:tblW w:w="0" w:type="auto"/>
        <w:tblInd w:w="4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9"/>
      </w:tblGrid>
      <w:tr w:rsidR="00A27C2D" w14:paraId="47E5A05C" w14:textId="77777777" w:rsidTr="008A36CB">
        <w:tc>
          <w:tcPr>
            <w:tcW w:w="6089" w:type="dxa"/>
          </w:tcPr>
          <w:p w14:paraId="778F1A01" w14:textId="77777777" w:rsidR="00A27C2D" w:rsidRDefault="00A27C2D" w:rsidP="00807A6A">
            <w:pPr>
              <w:pStyle w:val="a7"/>
              <w:tabs>
                <w:tab w:val="left" w:pos="1367"/>
              </w:tabs>
              <w:ind w:left="0"/>
            </w:pPr>
          </w:p>
        </w:tc>
      </w:tr>
    </w:tbl>
    <w:p w14:paraId="6FECC557" w14:textId="77777777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center"/>
        <w:outlineLvl w:val="0"/>
        <w:rPr>
          <w:rFonts w:ascii="Times New Roman" w:hAnsi="Times New Roman" w:cs="Times New Roman"/>
          <w:b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t xml:space="preserve">Анкета участника Международного конкурса сочинений </w:t>
      </w:r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br/>
        <w:t>«Без срока давности» 2025/26 учебного года</w:t>
      </w:r>
    </w:p>
    <w:p w14:paraId="695B8261" w14:textId="77777777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center"/>
        <w:outlineLvl w:val="0"/>
        <w:rPr>
          <w:rFonts w:ascii="Times New Roman" w:hAnsi="Times New Roman" w:cs="Times New Roman"/>
          <w:b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t>(заполняется в формате (.</w:t>
      </w:r>
      <w:proofErr w:type="spellStart"/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t>docx</w:t>
      </w:r>
      <w:proofErr w:type="spellEnd"/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t>))</w:t>
      </w:r>
    </w:p>
    <w:p w14:paraId="76A5B31A" w14:textId="77777777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both"/>
        <w:outlineLvl w:val="0"/>
        <w:rPr>
          <w:rFonts w:ascii="Times New Roman" w:hAnsi="Times New Roman" w:cs="Times New Roman"/>
          <w:bCs/>
          <w:position w:val="-1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94"/>
        <w:gridCol w:w="6101"/>
      </w:tblGrid>
      <w:tr w:rsidR="005D774D" w:rsidRPr="005D774D" w14:paraId="3B41089B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F3EA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Субъект Российской Федерации / государство, на территории которого располагается школа МИД / страна СНГ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E416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13652065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3EEA9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Муниципальное образование (при наличии)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A6C1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34554107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873D9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Образовательная организация, в которой обучается участник Конкурса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054D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4E20D4B7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6C27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E005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14C70209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3DA8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Класс (курс) обучения участника Конкурса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4A52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4BDA1603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C95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Дата рождения участника Конкурса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AFA88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0C965D8F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B4C6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Выбранное Тематическое</w:t>
            </w: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  <w:lang w:val="en-US"/>
              </w:rPr>
              <w:t xml:space="preserve"> </w:t>
            </w: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направление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DB8B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61969C72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FE64D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Тема сочинения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1062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  <w:p w14:paraId="1518558C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4B260BC3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CB148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Ссылки на использованные в сочинении источники: архивные материалы, фото- и видеодокументы и др.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F844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2ADA42AD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277D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Электронная почта участника Конкурса (родителей / законных представителей)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8C41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0C3028DE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CAF02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Контактный телефон участника Конкурса (родителей / законных представителей)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29021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349FB4FB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C8F30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 xml:space="preserve">Участие в общественных организациях, движениях </w:t>
            </w:r>
          </w:p>
          <w:p w14:paraId="472DE34D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(при наличии)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EA06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15206A7F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EE1FD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lastRenderedPageBreak/>
              <w:t>Участие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9AD4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4B8C10FF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3573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Подписка на социальные сети проекта «Без срока давности»:</w:t>
            </w:r>
          </w:p>
          <w:p w14:paraId="44E93E2C" w14:textId="77777777" w:rsidR="005D774D" w:rsidRPr="005D774D" w:rsidRDefault="005D774D" w:rsidP="005D774D">
            <w:pPr>
              <w:suppressAutoHyphens/>
              <w:spacing w:after="0" w:line="240" w:lineRule="auto"/>
              <w:ind w:leftChars="-1" w:hangingChars="1" w:hanging="2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position w:val="-1"/>
                <w:sz w:val="28"/>
                <w:szCs w:val="28"/>
              </w:rPr>
            </w:pPr>
            <w:hyperlink r:id="rId7" w:history="1">
              <w:r w:rsidRPr="005D774D">
                <w:rPr>
                  <w:rStyle w:val="ac"/>
                  <w:rFonts w:ascii="Times New Roman" w:hAnsi="Times New Roman" w:cs="Times New Roman"/>
                  <w:bCs/>
                  <w:color w:val="000000"/>
                  <w:position w:val="-1"/>
                  <w:sz w:val="28"/>
                  <w:szCs w:val="28"/>
                </w:rPr>
                <w:t>https://vk.com/bezsrokadavnosti</w:t>
              </w:r>
            </w:hyperlink>
          </w:p>
          <w:p w14:paraId="4302EF43" w14:textId="77777777" w:rsidR="005D774D" w:rsidRPr="005D774D" w:rsidRDefault="005D774D" w:rsidP="005D774D">
            <w:pPr>
              <w:suppressAutoHyphens/>
              <w:spacing w:after="0" w:line="240" w:lineRule="auto"/>
              <w:ind w:leftChars="-1" w:hangingChars="1" w:hanging="2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hyperlink r:id="rId8" w:history="1">
              <w:r w:rsidRPr="005D774D">
                <w:rPr>
                  <w:rStyle w:val="ac"/>
                  <w:rFonts w:ascii="Times New Roman" w:hAnsi="Times New Roman" w:cs="Times New Roman"/>
                  <w:bCs/>
                  <w:color w:val="000000"/>
                  <w:position w:val="-1"/>
                  <w:sz w:val="28"/>
                  <w:szCs w:val="28"/>
                </w:rPr>
                <w:t>https://t.me/bezsrokadavnosti</w:t>
              </w:r>
            </w:hyperlink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 xml:space="preserve"> </w:t>
            </w:r>
          </w:p>
          <w:p w14:paraId="62A1C21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(если есть, указать группу)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E80" w14:textId="211E4DD2" w:rsidR="005D774D" w:rsidRPr="005D774D" w:rsidRDefault="005D774D" w:rsidP="005D774D">
            <w:pPr>
              <w:suppressAutoHyphens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noProof/>
                <w:position w:val="-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31D2BD" wp14:editId="26F1B0F4">
                      <wp:simplePos x="0" y="0"/>
                      <wp:positionH relativeFrom="column">
                        <wp:posOffset>2421255</wp:posOffset>
                      </wp:positionH>
                      <wp:positionV relativeFrom="paragraph">
                        <wp:posOffset>-19685</wp:posOffset>
                      </wp:positionV>
                      <wp:extent cx="276225" cy="238125"/>
                      <wp:effectExtent l="0" t="0" r="28575" b="28575"/>
                      <wp:wrapNone/>
                      <wp:docPr id="2139276854" name="Прямоугольник: скругленные углы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95F79C" id="Прямоугольник: скругленные углы 2" o:spid="_x0000_s1026" style="position:absolute;margin-left:190.65pt;margin-top:-1.55pt;width:21.75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https://vk.com/bezsrokadavnosti</w:t>
            </w:r>
          </w:p>
          <w:p w14:paraId="2084BA08" w14:textId="42135918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noProof/>
                <w:position w:val="-1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6E84E4" wp14:editId="142DF4C1">
                      <wp:simplePos x="0" y="0"/>
                      <wp:positionH relativeFrom="column">
                        <wp:posOffset>2425700</wp:posOffset>
                      </wp:positionH>
                      <wp:positionV relativeFrom="paragraph">
                        <wp:posOffset>127635</wp:posOffset>
                      </wp:positionV>
                      <wp:extent cx="276225" cy="238125"/>
                      <wp:effectExtent l="0" t="0" r="28575" b="28575"/>
                      <wp:wrapNone/>
                      <wp:docPr id="530909202" name="Прямоугольник: скругленные углы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3812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827D69" id="Прямоугольник: скругленные углы 1" o:spid="_x0000_s1026" style="position:absolute;margin-left:191pt;margin-top:10.05pt;width:21.7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" fillcolor="white [3201]" strokecolor="black [3213]" strokeweight="1pt">
                      <v:stroke joinstyle="miter"/>
                    </v:roundrect>
                  </w:pict>
                </mc:Fallback>
              </mc:AlternateContent>
            </w:r>
          </w:p>
          <w:p w14:paraId="1EE17D2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https://t.me/bezsrokadavnosti</w:t>
            </w:r>
          </w:p>
        </w:tc>
      </w:tr>
      <w:tr w:rsidR="005D774D" w:rsidRPr="005D774D" w14:paraId="234CDC53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4E4D2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Ф.И.О. (полностью) педагога-наставника (учителя, обеспечивающего педагогическое сопровождение участника Конкурса)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327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66B59D1E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D19BE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Должность педагога-наставника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73B3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  <w:p w14:paraId="1D808687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1202B3D3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6AF4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Участие педагога-наставника в мероприятиях проекта «Без срока давности» (указать, где и когда принимал участие и достижения (если есть)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F16C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687A6278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9553C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Электронная почта педагога-наставника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79F63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  <w:tr w:rsidR="005D774D" w:rsidRPr="005D774D" w14:paraId="03101D6D" w14:textId="77777777" w:rsidTr="00283D49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076B4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  <w:r w:rsidRPr="005D774D"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  <w:t>Контактный телефон педагога-наставника</w:t>
            </w:r>
          </w:p>
        </w:tc>
        <w:tc>
          <w:tcPr>
            <w:tcW w:w="6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9A74" w14:textId="77777777" w:rsidR="005D774D" w:rsidRPr="005D774D" w:rsidRDefault="005D774D" w:rsidP="005D774D">
            <w:pPr>
              <w:suppressAutoHyphens/>
              <w:spacing w:after="0" w:line="240" w:lineRule="auto"/>
              <w:ind w:leftChars="-1" w:left="1" w:hangingChars="1" w:hanging="3"/>
              <w:jc w:val="both"/>
              <w:outlineLvl w:val="0"/>
              <w:rPr>
                <w:rFonts w:ascii="Times New Roman" w:hAnsi="Times New Roman" w:cs="Times New Roman"/>
                <w:bCs/>
                <w:position w:val="-1"/>
                <w:sz w:val="28"/>
                <w:szCs w:val="28"/>
              </w:rPr>
            </w:pPr>
          </w:p>
        </w:tc>
      </w:tr>
    </w:tbl>
    <w:p w14:paraId="1C458470" w14:textId="77777777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/>
          <w:position w:val="-1"/>
          <w:sz w:val="28"/>
          <w:szCs w:val="28"/>
        </w:rPr>
        <w:t xml:space="preserve"> </w:t>
      </w:r>
    </w:p>
    <w:p w14:paraId="31F68C1D" w14:textId="299B9754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Cs/>
          <w:position w:val="-1"/>
          <w:sz w:val="28"/>
          <w:szCs w:val="28"/>
        </w:rPr>
        <w:t>Подпись участника Конкурс</w:t>
      </w:r>
      <w:r w:rsidRPr="00370116">
        <w:rPr>
          <w:rFonts w:ascii="Times New Roman" w:hAnsi="Times New Roman" w:cs="Times New Roman"/>
          <w:bCs/>
          <w:position w:val="-1"/>
          <w:sz w:val="28"/>
          <w:szCs w:val="28"/>
        </w:rPr>
        <w:t>_</w:t>
      </w:r>
      <w:r w:rsidRPr="00370116">
        <w:rPr>
          <w:rFonts w:ascii="Times New Roman" w:hAnsi="Times New Roman" w:cs="Times New Roman"/>
          <w:bCs/>
          <w:position w:val="-1"/>
          <w:sz w:val="28"/>
          <w:szCs w:val="28"/>
          <w:u w:val="single"/>
        </w:rPr>
        <w:t>___________/_______________________</w:t>
      </w:r>
      <w:r w:rsidR="00370116">
        <w:rPr>
          <w:rFonts w:ascii="Times New Roman" w:hAnsi="Times New Roman" w:cs="Times New Roman"/>
          <w:bCs/>
          <w:position w:val="-1"/>
          <w:sz w:val="28"/>
          <w:szCs w:val="28"/>
          <w:u w:val="single"/>
        </w:rPr>
        <w:t>(</w:t>
      </w:r>
      <w:r w:rsidRPr="005D774D">
        <w:rPr>
          <w:rFonts w:ascii="Times New Roman" w:hAnsi="Times New Roman" w:cs="Times New Roman"/>
          <w:bCs/>
          <w:position w:val="-1"/>
          <w:sz w:val="28"/>
          <w:szCs w:val="28"/>
        </w:rPr>
        <w:t xml:space="preserve">Ф.И.О.) </w:t>
      </w:r>
    </w:p>
    <w:p w14:paraId="5A6A13B1" w14:textId="77777777" w:rsidR="005D774D" w:rsidRPr="005D774D" w:rsidRDefault="005D774D" w:rsidP="005D774D">
      <w:pPr>
        <w:autoSpaceDE w:val="0"/>
        <w:autoSpaceDN w:val="0"/>
        <w:adjustRightInd w:val="0"/>
        <w:spacing w:after="0" w:line="240" w:lineRule="auto"/>
        <w:ind w:hanging="3"/>
        <w:jc w:val="center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Cs/>
          <w:position w:val="-1"/>
          <w:sz w:val="28"/>
          <w:szCs w:val="28"/>
        </w:rPr>
        <w:t xml:space="preserve">                       </w:t>
      </w:r>
      <w:r w:rsidRPr="005D774D">
        <w:rPr>
          <w:rFonts w:ascii="Times New Roman" w:eastAsia="Calibri" w:hAnsi="Times New Roman" w:cs="Times New Roman"/>
          <w:i/>
          <w:iCs/>
          <w:sz w:val="28"/>
          <w:szCs w:val="28"/>
        </w:rPr>
        <w:t>(личная подпись) (расшифровка подписи)</w:t>
      </w:r>
    </w:p>
    <w:p w14:paraId="3282615E" w14:textId="77777777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position w:val="-1"/>
          <w:sz w:val="28"/>
          <w:szCs w:val="28"/>
        </w:rPr>
      </w:pPr>
    </w:p>
    <w:p w14:paraId="6F4E6645" w14:textId="2B3B933A" w:rsidR="005D774D" w:rsidRPr="005D774D" w:rsidRDefault="005D774D" w:rsidP="005D774D">
      <w:pPr>
        <w:suppressAutoHyphens/>
        <w:spacing w:after="0" w:line="240" w:lineRule="auto"/>
        <w:ind w:leftChars="-1" w:left="1" w:hangingChars="1" w:hanging="3"/>
        <w:jc w:val="both"/>
        <w:outlineLvl w:val="0"/>
        <w:rPr>
          <w:rFonts w:ascii="Times New Roman" w:eastAsia="Calibri" w:hAnsi="Times New Roman" w:cs="Times New Roman"/>
          <w:bCs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bCs/>
          <w:sz w:val="28"/>
          <w:szCs w:val="28"/>
          <w:lang w:eastAsia="ru-RU"/>
        </w:rPr>
        <w:t>Подпись руководителя/заместителя руководителя образовательной организации________________/_______________________</w:t>
      </w:r>
      <w:r w:rsidR="00370116">
        <w:rPr>
          <w:rFonts w:ascii="Times New Roman" w:hAnsi="Times New Roman" w:cs="Times New Roman"/>
          <w:bCs/>
          <w:sz w:val="28"/>
          <w:szCs w:val="28"/>
          <w:lang w:eastAsia="ru-RU"/>
        </w:rPr>
        <w:t>_________</w:t>
      </w:r>
      <w:r w:rsidRPr="005D774D">
        <w:rPr>
          <w:rFonts w:ascii="Times New Roman" w:hAnsi="Times New Roman" w:cs="Times New Roman"/>
          <w:bCs/>
          <w:sz w:val="28"/>
          <w:szCs w:val="28"/>
          <w:lang w:eastAsia="ru-RU"/>
        </w:rPr>
        <w:t>(Ф.И.О.)</w:t>
      </w:r>
    </w:p>
    <w:p w14:paraId="2DB6523D" w14:textId="3B153E13" w:rsidR="005D774D" w:rsidRPr="005D774D" w:rsidRDefault="005D774D" w:rsidP="005D774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position w:val="-1"/>
          <w:sz w:val="28"/>
          <w:szCs w:val="28"/>
        </w:rPr>
      </w:pPr>
      <w:bookmarkStart w:id="0" w:name="_Hlk181198723"/>
      <w:r w:rsidRPr="005D774D">
        <w:rPr>
          <w:rFonts w:ascii="Times New Roman" w:hAnsi="Times New Roman" w:cs="Times New Roman"/>
          <w:position w:val="-1"/>
          <w:sz w:val="28"/>
          <w:szCs w:val="28"/>
        </w:rPr>
        <w:t xml:space="preserve">                     </w:t>
      </w:r>
      <w:r w:rsidR="00370116">
        <w:rPr>
          <w:rFonts w:ascii="Times New Roman" w:hAnsi="Times New Roman" w:cs="Times New Roman"/>
          <w:position w:val="-1"/>
          <w:sz w:val="28"/>
          <w:szCs w:val="28"/>
        </w:rPr>
        <w:t xml:space="preserve">   </w:t>
      </w:r>
      <w:r w:rsidRPr="005D774D">
        <w:rPr>
          <w:rFonts w:ascii="Times New Roman" w:eastAsia="Calibri" w:hAnsi="Times New Roman" w:cs="Times New Roman"/>
          <w:i/>
          <w:iCs/>
          <w:sz w:val="28"/>
          <w:szCs w:val="28"/>
        </w:rPr>
        <w:t>(личная подпись) (расшифровка подписи)</w:t>
      </w:r>
    </w:p>
    <w:p w14:paraId="467DBAA9" w14:textId="77777777" w:rsidR="005D774D" w:rsidRPr="005D774D" w:rsidRDefault="005D774D" w:rsidP="005D774D">
      <w:pPr>
        <w:suppressAutoHyphens/>
        <w:spacing w:after="0" w:line="240" w:lineRule="auto"/>
        <w:jc w:val="both"/>
        <w:outlineLvl w:val="0"/>
        <w:rPr>
          <w:rFonts w:ascii="Times New Roman" w:hAnsi="Times New Roman" w:cs="Times New Roman"/>
          <w:position w:val="-1"/>
          <w:sz w:val="28"/>
          <w:szCs w:val="28"/>
        </w:rPr>
      </w:pPr>
    </w:p>
    <w:p w14:paraId="606ED0B1" w14:textId="2D462383" w:rsidR="005D774D" w:rsidRPr="005D774D" w:rsidRDefault="005D774D" w:rsidP="00370116">
      <w:pPr>
        <w:suppressAutoHyphens/>
        <w:spacing w:after="0" w:line="240" w:lineRule="auto"/>
        <w:ind w:firstLine="8080"/>
        <w:jc w:val="both"/>
        <w:outlineLvl w:val="0"/>
        <w:rPr>
          <w:rFonts w:ascii="Times New Roman" w:eastAsia="Calibri" w:hAnsi="Times New Roman" w:cs="Times New Roman"/>
          <w:position w:val="-1"/>
          <w:sz w:val="28"/>
          <w:szCs w:val="28"/>
        </w:rPr>
      </w:pPr>
      <w:r w:rsidRPr="005D774D">
        <w:rPr>
          <w:rFonts w:ascii="Times New Roman" w:hAnsi="Times New Roman" w:cs="Times New Roman"/>
          <w:position w:val="-1"/>
          <w:sz w:val="28"/>
          <w:szCs w:val="28"/>
        </w:rPr>
        <w:t>МП</w:t>
      </w:r>
    </w:p>
    <w:bookmarkEnd w:id="0"/>
    <w:p w14:paraId="1648F457" w14:textId="77777777" w:rsidR="005D774D" w:rsidRDefault="005D774D" w:rsidP="005D774D">
      <w:pPr>
        <w:rPr>
          <w:sz w:val="28"/>
          <w:szCs w:val="28"/>
          <w:lang w:eastAsia="ru-RU"/>
        </w:rPr>
      </w:pPr>
    </w:p>
    <w:p w14:paraId="7F8D1A2B" w14:textId="77777777" w:rsidR="005D774D" w:rsidRPr="005D774D" w:rsidRDefault="005D774D" w:rsidP="005D774D">
      <w:pPr>
        <w:rPr>
          <w:rFonts w:ascii="Times New Roman" w:hAnsi="Times New Roman" w:cs="Times New Roman"/>
          <w:sz w:val="28"/>
          <w:szCs w:val="28"/>
        </w:rPr>
      </w:pPr>
    </w:p>
    <w:sectPr w:rsidR="005D774D" w:rsidRPr="005D774D" w:rsidSect="00F9478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214A8" w14:textId="77777777" w:rsidR="002E46BF" w:rsidRDefault="002E46BF" w:rsidP="00F9478A">
      <w:pPr>
        <w:spacing w:after="0" w:line="240" w:lineRule="auto"/>
      </w:pPr>
      <w:r>
        <w:separator/>
      </w:r>
    </w:p>
  </w:endnote>
  <w:endnote w:type="continuationSeparator" w:id="0">
    <w:p w14:paraId="3F64B1E1" w14:textId="77777777" w:rsidR="002E46BF" w:rsidRDefault="002E46BF" w:rsidP="00F94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01A1D" w14:textId="77777777" w:rsidR="00441AB9" w:rsidRDefault="00441AB9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1658495"/>
      <w:docPartObj>
        <w:docPartGallery w:val="Page Numbers (Bottom of Page)"/>
        <w:docPartUnique/>
      </w:docPartObj>
    </w:sdtPr>
    <w:sdtContent>
      <w:p w14:paraId="5F6943B3" w14:textId="7BA91162" w:rsidR="00441AB9" w:rsidRDefault="00441AB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F5BAED" w14:textId="77777777" w:rsidR="00441AB9" w:rsidRDefault="00441AB9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F1C80" w14:textId="77777777" w:rsidR="00441AB9" w:rsidRDefault="00441AB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543FEE" w14:textId="77777777" w:rsidR="002E46BF" w:rsidRDefault="002E46BF" w:rsidP="00F9478A">
      <w:pPr>
        <w:spacing w:after="0" w:line="240" w:lineRule="auto"/>
      </w:pPr>
      <w:r>
        <w:separator/>
      </w:r>
    </w:p>
  </w:footnote>
  <w:footnote w:type="continuationSeparator" w:id="0">
    <w:p w14:paraId="18C7E8D9" w14:textId="77777777" w:rsidR="002E46BF" w:rsidRDefault="002E46BF" w:rsidP="00F947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BA536" w14:textId="77777777" w:rsidR="00441AB9" w:rsidRDefault="00441AB9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96E2F" w14:textId="77777777" w:rsidR="00441AB9" w:rsidRDefault="00441AB9" w:rsidP="00441AB9">
    <w:pPr>
      <w:pStyle w:val="ad"/>
      <w:jc w:val="center"/>
      <w:rPr>
        <w:rFonts w:ascii="Times New Roman" w:hAnsi="Times New Roman" w:cs="Times New Roman"/>
        <w:bCs/>
      </w:rPr>
    </w:pPr>
    <w:r>
      <w:rPr>
        <w:rFonts w:ascii="Times New Roman" w:hAnsi="Times New Roman" w:cs="Times New Roman"/>
        <w:bCs/>
        <w:i/>
        <w:iCs/>
      </w:rPr>
      <w:t>Международный конкурс сочинений «Без срока давности» 2025/26 учебного года</w:t>
    </w:r>
  </w:p>
  <w:p w14:paraId="788C9600" w14:textId="77777777" w:rsidR="00F9478A" w:rsidRDefault="00F9478A">
    <w:pPr>
      <w:pStyle w:val="a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23510" w14:textId="77777777" w:rsidR="006B1D47" w:rsidRPr="00441AB9" w:rsidRDefault="006B1D47" w:rsidP="006B1D47">
    <w:pPr>
      <w:pStyle w:val="ad"/>
      <w:jc w:val="center"/>
      <w:rPr>
        <w:bCs/>
      </w:rPr>
    </w:pPr>
    <w:r w:rsidRPr="00441AB9">
      <w:rPr>
        <w:rFonts w:ascii="Times New Roman" w:eastAsia="Times New Roman" w:hAnsi="Times New Roman" w:cs="Times New Roman"/>
        <w:bCs/>
        <w:i/>
        <w:iCs/>
        <w:kern w:val="0"/>
        <w:lang w:eastAsia="ru-RU"/>
        <w14:ligatures w14:val="none"/>
      </w:rPr>
      <w:t>Международный конкурс сочинений «Без срока давности» 2025/26 учебного года</w:t>
    </w:r>
  </w:p>
  <w:p w14:paraId="32F40869" w14:textId="77777777" w:rsidR="006B1D47" w:rsidRPr="00441AB9" w:rsidRDefault="006B1D4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EF"/>
    <w:rsid w:val="00034B92"/>
    <w:rsid w:val="00066BEF"/>
    <w:rsid w:val="000B4788"/>
    <w:rsid w:val="002E46BF"/>
    <w:rsid w:val="00370116"/>
    <w:rsid w:val="003C063C"/>
    <w:rsid w:val="00441AB9"/>
    <w:rsid w:val="004C548E"/>
    <w:rsid w:val="00531271"/>
    <w:rsid w:val="005D774D"/>
    <w:rsid w:val="006B1D47"/>
    <w:rsid w:val="007371E8"/>
    <w:rsid w:val="00807A6A"/>
    <w:rsid w:val="008671B8"/>
    <w:rsid w:val="008A36CB"/>
    <w:rsid w:val="008C7B6D"/>
    <w:rsid w:val="008F68E1"/>
    <w:rsid w:val="00990034"/>
    <w:rsid w:val="009C25F8"/>
    <w:rsid w:val="00A27C2D"/>
    <w:rsid w:val="00A36F01"/>
    <w:rsid w:val="00B96DFA"/>
    <w:rsid w:val="00BA3CB4"/>
    <w:rsid w:val="00C351D0"/>
    <w:rsid w:val="00D250E8"/>
    <w:rsid w:val="00EF3588"/>
    <w:rsid w:val="00F9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9032"/>
  <w15:chartTrackingRefBased/>
  <w15:docId w15:val="{8087C9D0-611F-4EE5-B90C-B60CEC497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66B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B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6BE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6B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6BE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6B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6B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6B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6B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6BE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66BE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66BE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66BE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66BE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66B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66B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66B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66B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66B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66B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6B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66B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66B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66BEF"/>
    <w:rPr>
      <w:i/>
      <w:iCs/>
      <w:color w:val="404040" w:themeColor="text1" w:themeTint="BF"/>
    </w:rPr>
  </w:style>
  <w:style w:type="paragraph" w:styleId="a7">
    <w:name w:val="List Paragraph"/>
    <w:basedOn w:val="a"/>
    <w:uiPriority w:val="99"/>
    <w:qFormat/>
    <w:rsid w:val="00066BE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66BE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66BE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66BE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66BEF"/>
    <w:rPr>
      <w:b/>
      <w:bCs/>
      <w:smallCaps/>
      <w:color w:val="2F5496" w:themeColor="accent1" w:themeShade="BF"/>
      <w:spacing w:val="5"/>
    </w:rPr>
  </w:style>
  <w:style w:type="character" w:styleId="ac">
    <w:name w:val="Hyperlink"/>
    <w:uiPriority w:val="99"/>
    <w:unhideWhenUsed/>
    <w:rsid w:val="005D774D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F9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9478A"/>
  </w:style>
  <w:style w:type="paragraph" w:styleId="af">
    <w:name w:val="footer"/>
    <w:basedOn w:val="a"/>
    <w:link w:val="af0"/>
    <w:uiPriority w:val="99"/>
    <w:unhideWhenUsed/>
    <w:rsid w:val="00F947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9478A"/>
  </w:style>
  <w:style w:type="table" w:styleId="af1">
    <w:name w:val="Table Grid"/>
    <w:basedOn w:val="a1"/>
    <w:uiPriority w:val="39"/>
    <w:rsid w:val="00A27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bezsrokadavnosti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vk.com/bezsrokadavnosti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Шелякина</dc:creator>
  <cp:keywords/>
  <dc:description/>
  <cp:lastModifiedBy>Елена Шелякина</cp:lastModifiedBy>
  <cp:revision>14</cp:revision>
  <cp:lastPrinted>2025-12-01T08:48:00Z</cp:lastPrinted>
  <dcterms:created xsi:type="dcterms:W3CDTF">2025-12-01T06:09:00Z</dcterms:created>
  <dcterms:modified xsi:type="dcterms:W3CDTF">2025-12-01T09:41:00Z</dcterms:modified>
</cp:coreProperties>
</file>